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6D" w:rsidRPr="00F0556D" w:rsidRDefault="00F0556D" w:rsidP="00F0556D">
      <w:pPr>
        <w:jc w:val="center"/>
        <w:rPr>
          <w:b/>
          <w:color w:val="FF0000"/>
          <w:sz w:val="40"/>
          <w:szCs w:val="40"/>
        </w:rPr>
      </w:pPr>
      <w:r w:rsidRPr="00F0556D">
        <w:rPr>
          <w:b/>
          <w:color w:val="FF0000"/>
          <w:sz w:val="40"/>
          <w:szCs w:val="40"/>
        </w:rPr>
        <w:t>Evaluation des pratiques professionnelles – E.P.P.</w:t>
      </w:r>
    </w:p>
    <w:p w:rsidR="00F0556D" w:rsidRDefault="00F0556D" w:rsidP="00F0556D"/>
    <w:p w:rsidR="00F0556D" w:rsidRDefault="00F0556D" w:rsidP="00F0556D"/>
    <w:p w:rsidR="00F0556D" w:rsidRDefault="00F0556D" w:rsidP="00F0556D"/>
    <w:p w:rsidR="00F0556D" w:rsidRDefault="00F0556D" w:rsidP="00F0556D"/>
    <w:p w:rsidR="00F0556D" w:rsidRPr="00F0556D" w:rsidRDefault="00F0556D" w:rsidP="00F0556D">
      <w:r w:rsidRPr="00F0556D">
        <w:t>Afin de questionner et de valoriser nos connaissances et l’utilis</w:t>
      </w:r>
      <w:r>
        <w:t>ation de celles-ci en situation</w:t>
      </w:r>
      <w:r w:rsidRPr="00F0556D">
        <w:t xml:space="preserve"> de pratiques professionnelles, il est mis en ligne 4 QCM ludiques, créés par le CNOMK en coopération avec les C(I)ROMK et régulés par un cabinet d’avocats.</w:t>
      </w:r>
    </w:p>
    <w:p w:rsidR="00F0556D" w:rsidRPr="00F0556D" w:rsidRDefault="00F0556D" w:rsidP="00F0556D">
      <w:r w:rsidRPr="00F0556D">
        <w:t> </w:t>
      </w:r>
    </w:p>
    <w:p w:rsidR="00F0556D" w:rsidRPr="00F0556D" w:rsidRDefault="00F0556D" w:rsidP="00F0556D">
      <w:r w:rsidRPr="00F0556D">
        <w:t>Les réponses et l’entrainement sur ces QCM nous permettront d’auto évaluer :</w:t>
      </w:r>
    </w:p>
    <w:p w:rsidR="00F0556D" w:rsidRPr="00F0556D" w:rsidRDefault="00F0556D" w:rsidP="00F0556D">
      <w:r w:rsidRPr="00F0556D">
        <w:t xml:space="preserve">-          la conformité de nos connaissances </w:t>
      </w:r>
    </w:p>
    <w:p w:rsidR="00F0556D" w:rsidRPr="00F0556D" w:rsidRDefault="00F0556D" w:rsidP="00F0556D">
      <w:r w:rsidRPr="00F0556D">
        <w:t>-          la conformité de leur utilisation en situation de pratiques professionnelles (bonnes pratiques).</w:t>
      </w:r>
    </w:p>
    <w:p w:rsidR="00F0556D" w:rsidRPr="00F0556D" w:rsidRDefault="00F0556D" w:rsidP="00F0556D">
      <w:r w:rsidRPr="00F0556D">
        <w:t>Tout ceci en référence au code de la santé publique (CSP) et/ou aux recommandations de la</w:t>
      </w:r>
    </w:p>
    <w:p w:rsidR="00F0556D" w:rsidRDefault="00F0556D" w:rsidP="00F0556D">
      <w:r w:rsidRPr="00F0556D">
        <w:t>Haute Autorité de Santé (HAS) et/ou aux données (actuelles) acquises de la science.</w:t>
      </w:r>
    </w:p>
    <w:p w:rsidR="00F0556D" w:rsidRPr="00F0556D" w:rsidRDefault="00F0556D" w:rsidP="00F0556D">
      <w:r w:rsidRPr="00F0556D">
        <w:rPr>
          <w:b/>
          <w:bCs/>
        </w:rPr>
        <w:t> </w:t>
      </w:r>
    </w:p>
    <w:p w:rsidR="00F0556D" w:rsidRPr="00F0556D" w:rsidRDefault="00F0556D" w:rsidP="00F0556D">
      <w:r w:rsidRPr="00F0556D">
        <w:t>Les résultats seront analysés par les statisticiens qui les engloberont dans la population totale des répondants, en respectant l’anonymat.</w:t>
      </w:r>
    </w:p>
    <w:p w:rsidR="00F0556D" w:rsidRPr="00F0556D" w:rsidRDefault="00F0556D" w:rsidP="00F0556D">
      <w:r w:rsidRPr="00F0556D">
        <w:t xml:space="preserve">Les QCM peuvent être réalisés en plusieurs fois pour vous permettre de mieux gérer votre temps. </w:t>
      </w:r>
    </w:p>
    <w:p w:rsidR="00F0556D" w:rsidRDefault="00F0556D" w:rsidP="00F0556D">
      <w:r w:rsidRPr="00F0556D">
        <w:t>Vous pouvez aussi renseigner plusieurs fois les questionnaires pour faire évoluer vos scores, et améliorer ainsi vos connaissances et vos bonnes pratiques professionnelles.</w:t>
      </w:r>
    </w:p>
    <w:p w:rsidR="00F0556D" w:rsidRDefault="00F0556D" w:rsidP="00F0556D"/>
    <w:p w:rsidR="00F0556D" w:rsidRPr="00F0556D" w:rsidRDefault="00F0556D" w:rsidP="00F0556D">
      <w:r>
        <w:t>Vous trouverez sur notre site internet – drome.ordremk.fr – un document contenant le lien vous permettant d’accéder aux QCM.</w:t>
      </w:r>
      <w:bookmarkStart w:id="0" w:name="_GoBack"/>
      <w:bookmarkEnd w:id="0"/>
    </w:p>
    <w:p w:rsidR="00F0556D" w:rsidRPr="00F0556D" w:rsidRDefault="00F0556D" w:rsidP="00F0556D">
      <w:r w:rsidRPr="00F0556D">
        <w:t> </w:t>
      </w:r>
    </w:p>
    <w:p w:rsidR="00F0556D" w:rsidRPr="00F0556D" w:rsidRDefault="00F0556D" w:rsidP="00F0556D">
      <w:r w:rsidRPr="00F0556D">
        <w:t>Nous vous remercions par avance de votre participation!</w:t>
      </w:r>
    </w:p>
    <w:sectPr w:rsidR="00F0556D" w:rsidRPr="00F0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C4" w:rsidRDefault="008757C4" w:rsidP="00F0556D">
      <w:pPr>
        <w:spacing w:after="0" w:line="240" w:lineRule="auto"/>
      </w:pPr>
      <w:r>
        <w:separator/>
      </w:r>
    </w:p>
  </w:endnote>
  <w:endnote w:type="continuationSeparator" w:id="0">
    <w:p w:rsidR="008757C4" w:rsidRDefault="008757C4" w:rsidP="00F0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C4" w:rsidRDefault="008757C4" w:rsidP="00F0556D">
      <w:pPr>
        <w:spacing w:after="0" w:line="240" w:lineRule="auto"/>
      </w:pPr>
      <w:r>
        <w:separator/>
      </w:r>
    </w:p>
  </w:footnote>
  <w:footnote w:type="continuationSeparator" w:id="0">
    <w:p w:rsidR="008757C4" w:rsidRDefault="008757C4" w:rsidP="00F05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6D"/>
    <w:rsid w:val="00410A85"/>
    <w:rsid w:val="008757C4"/>
    <w:rsid w:val="00F0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9A94-C253-4A97-8F66-A4CA8802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6D"/>
  </w:style>
  <w:style w:type="paragraph" w:styleId="Pieddepage">
    <w:name w:val="footer"/>
    <w:basedOn w:val="Normal"/>
    <w:link w:val="PieddepageCar"/>
    <w:uiPriority w:val="99"/>
    <w:unhideWhenUsed/>
    <w:rsid w:val="00F0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LIABEUF</dc:creator>
  <cp:keywords/>
  <dc:description/>
  <cp:lastModifiedBy>Jacques LIABEUF</cp:lastModifiedBy>
  <cp:revision>1</cp:revision>
  <dcterms:created xsi:type="dcterms:W3CDTF">2013-11-14T13:45:00Z</dcterms:created>
  <dcterms:modified xsi:type="dcterms:W3CDTF">2013-11-14T13:50:00Z</dcterms:modified>
</cp:coreProperties>
</file>